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Lesson 9 The Church’s Ministry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第9讲：教会的事工</w:t>
          </w:r>
        </w:sdtContent>
      </w:sdt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(GSLTW  pages 517-534)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7">
      <w:pPr>
        <w:rPr/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课前祷告</w:t>
          </w:r>
        </w:sdtContent>
      </w:sdt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</w:r>
    </w:p>
    <w:p w:rsidR="00000000" w:rsidDel="00000000" w:rsidP="00000000" w:rsidRDefault="00000000" w:rsidRPr="00000000" w14:paraId="0000000A">
      <w:pPr>
        <w:rPr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作业复习</w:t>
          </w:r>
        </w:sdtContent>
      </w:sdt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Lecture 9 The Church’s Ministry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第9讲：教会的事工</w:t>
          </w:r>
        </w:sdtContent>
      </w:sdt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A. The Government of the Church</w:t>
      </w:r>
    </w:p>
    <w:p w:rsidR="00000000" w:rsidDel="00000000" w:rsidP="00000000" w:rsidRDefault="00000000" w:rsidRPr="00000000" w14:paraId="00000011">
      <w:pPr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教会的治理</w:t>
          </w:r>
        </w:sdtContent>
      </w:sdt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Christ rules and governs his Church Eph 1:22-23 Col 1:18 Mt 23:8 Eph 5:24 Mt 28:20</w:t>
      </w:r>
    </w:p>
    <w:p w:rsidR="00000000" w:rsidDel="00000000" w:rsidP="00000000" w:rsidRDefault="00000000" w:rsidRPr="00000000" w14:paraId="00000013">
      <w:pPr>
        <w:ind w:left="720" w:firstLine="0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基督统管并治理他的教会；</w:t>
          </w:r>
        </w:sdtContent>
      </w:sdt>
    </w:p>
    <w:p w:rsidR="00000000" w:rsidDel="00000000" w:rsidP="00000000" w:rsidRDefault="00000000" w:rsidRPr="00000000" w14:paraId="00000014">
      <w:pPr>
        <w:ind w:left="720" w:firstLine="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弗1:22-23；西 1:18 ；太 23:8；弗5:24 ；太 28:20</w:t>
          </w:r>
        </w:sdtContent>
      </w:sdt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Christ governs by means of his Word Jn 10:27 18:37 1 Tim 6:3 1 Pet 4:11 Jn 8:31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Deut 4:2 </w:t>
      </w:r>
    </w:p>
    <w:p w:rsidR="00000000" w:rsidDel="00000000" w:rsidP="00000000" w:rsidRDefault="00000000" w:rsidRPr="00000000" w14:paraId="00000018">
      <w:pPr>
        <w:ind w:left="720" w:firstLine="0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基督借助他的话语治理；约10:27 ；18:37；提前6:3 ；彼前4:11；约8:31；申4:2</w:t>
          </w:r>
        </w:sdtContent>
      </w:sdt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All Christians are royal priests 1 Pet 2:9 Eph 2:18</w:t>
      </w:r>
    </w:p>
    <w:p w:rsidR="00000000" w:rsidDel="00000000" w:rsidP="00000000" w:rsidRDefault="00000000" w:rsidRPr="00000000" w14:paraId="0000001B">
      <w:pPr>
        <w:ind w:left="720" w:firstLine="0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所有基督徒都是君尊的祭司；彼前2:9；弗2:18；</w:t>
          </w:r>
        </w:sdtContent>
      </w:sdt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Pastors are not lords over God’s heritage 1 Pet 5:3 1 Thess 5:12 1 Cor 3:6 </w:t>
      </w:r>
    </w:p>
    <w:p w:rsidR="00000000" w:rsidDel="00000000" w:rsidP="00000000" w:rsidRDefault="00000000" w:rsidRPr="00000000" w14:paraId="0000001E">
      <w:pPr>
        <w:ind w:left="720" w:firstLine="0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牧师不是神的遗产管理者；彼前5:3；帖前5:12；林前3:6</w:t>
          </w:r>
        </w:sdtContent>
      </w:sdt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B. The Ministry of the Keys Heb 13:17 Acts 6:4 1 Pet 1:9</w:t>
      </w:r>
    </w:p>
    <w:p w:rsidR="00000000" w:rsidDel="00000000" w:rsidP="00000000" w:rsidRDefault="00000000" w:rsidRPr="00000000" w14:paraId="00000022">
      <w:pPr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钥匙的侍奉       来13:17； 徒 6:4；彼前 1:9</w:t>
          </w:r>
        </w:sdtContent>
      </w:sdt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Given by Christ to his church on earth Jn 20:21-23 Mt 16:19 18:17-18 1 Pet 2:9</w:t>
      </w:r>
    </w:p>
    <w:p w:rsidR="00000000" w:rsidDel="00000000" w:rsidP="00000000" w:rsidRDefault="00000000" w:rsidRPr="00000000" w14:paraId="00000024">
      <w:pPr>
        <w:ind w:left="720" w:firstLine="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由基督赐给他在地上的教会；约20:21-23；太16:19； 18:17-18； 彼前2:9</w:t>
          </w:r>
        </w:sdtContent>
      </w:sdt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power of the Word Jn 17:8,14,20</w:t>
      </w:r>
    </w:p>
    <w:p w:rsidR="00000000" w:rsidDel="00000000" w:rsidP="00000000" w:rsidRDefault="00000000" w:rsidRPr="00000000" w14:paraId="00000027">
      <w:pPr>
        <w:ind w:left="720" w:firstLine="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话语的能力；约17:8,14,20</w:t>
          </w:r>
        </w:sdtContent>
      </w:sdt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commission of the church Mk 16:15 Lk 24:47 Jn 20:23 2 Cor 5:19-20 Jn 8:24</w:t>
      </w:r>
    </w:p>
    <w:p w:rsidR="00000000" w:rsidDel="00000000" w:rsidP="00000000" w:rsidRDefault="00000000" w:rsidRPr="00000000" w14:paraId="0000002A">
      <w:pPr>
        <w:ind w:left="720" w:firstLine="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教会的使命；可16:15；路24:47；约20:23；林后5:19-20；约8:24</w:t>
          </w:r>
        </w:sdtContent>
      </w:sdt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power to remit sins Mt 18:18 Mk 2:7 2 Cor 5:19 Heb 4:2 Apology XII:40</w:t>
      </w:r>
    </w:p>
    <w:p w:rsidR="00000000" w:rsidDel="00000000" w:rsidP="00000000" w:rsidRDefault="00000000" w:rsidRPr="00000000" w14:paraId="0000002D">
      <w:pPr>
        <w:ind w:left="720" w:firstLine="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赦免罪的能力；太18:18；可2:7；林后5:19；来4:2；辩护十二:40</w:t>
          </w:r>
        </w:sdtContent>
      </w:sdt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power to retain sins Mt 18:18 Jn 20:23 Rom 1:17</w:t>
      </w:r>
    </w:p>
    <w:p w:rsidR="00000000" w:rsidDel="00000000" w:rsidP="00000000" w:rsidRDefault="00000000" w:rsidRPr="00000000" w14:paraId="00000030">
      <w:pPr>
        <w:ind w:left="720" w:firstLine="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留下罪的能力；太18:18；约20:23；罗马书1:17</w:t>
          </w:r>
        </w:sdtContent>
      </w:sdt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C. Church discipline </w:t>
      </w:r>
    </w:p>
    <w:p w:rsidR="00000000" w:rsidDel="00000000" w:rsidP="00000000" w:rsidRDefault="00000000" w:rsidRPr="00000000" w14:paraId="00000034">
      <w:pPr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教会的惩戒</w:t>
          </w:r>
        </w:sdtContent>
      </w:sdt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The power of the church Mt 7:15 1 Jn 4:1 Tit 1:9-14 3:10 Gal 6:1 1 Tim 5:20 1 Cor 5:13</w:t>
      </w:r>
    </w:p>
    <w:p w:rsidR="00000000" w:rsidDel="00000000" w:rsidP="00000000" w:rsidRDefault="00000000" w:rsidRPr="00000000" w14:paraId="00000036">
      <w:pPr>
        <w:ind w:left="720" w:firstLine="0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教会的能力；太7:15； 约一4:1；多1:9-14； 3:10；加6:1；提前5:20；林前5:13</w:t>
          </w:r>
        </w:sdtContent>
      </w:sdt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The procedure of church discipline </w:t>
      </w:r>
    </w:p>
    <w:p w:rsidR="00000000" w:rsidDel="00000000" w:rsidP="00000000" w:rsidRDefault="00000000" w:rsidRPr="00000000" w14:paraId="00000039">
      <w:pPr>
        <w:ind w:left="720" w:firstLine="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教会惩戒的步骤：</w:t>
          </w:r>
        </w:sdtContent>
      </w:sdt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If a brother has sinned Mt 18:15-18 Gal 6:1</w:t>
      </w:r>
    </w:p>
    <w:p w:rsidR="00000000" w:rsidDel="00000000" w:rsidP="00000000" w:rsidRDefault="00000000" w:rsidRPr="00000000" w14:paraId="0000003B">
      <w:pPr>
        <w:ind w:left="1440" w:firstLine="0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倘若一个弟兄犯了罪；太18:15-18；加 6:1</w:t>
          </w:r>
        </w:sdtContent>
      </w:sdt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Take two or three witnesses</w:t>
      </w:r>
    </w:p>
    <w:p w:rsidR="00000000" w:rsidDel="00000000" w:rsidP="00000000" w:rsidRDefault="00000000" w:rsidRPr="00000000" w14:paraId="0000003D">
      <w:pPr>
        <w:ind w:left="1440" w:firstLine="0"/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带两三个见证人</w:t>
          </w:r>
        </w:sdtContent>
      </w:sdt>
    </w:p>
    <w:p w:rsidR="00000000" w:rsidDel="00000000" w:rsidP="00000000" w:rsidRDefault="00000000" w:rsidRPr="00000000" w14:paraId="0000003E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Tell it to the church 1 Tim 5:20 Prov 28:13 Mt 5:23-24</w:t>
      </w:r>
    </w:p>
    <w:p w:rsidR="00000000" w:rsidDel="00000000" w:rsidP="00000000" w:rsidRDefault="00000000" w:rsidRPr="00000000" w14:paraId="0000003F">
      <w:pPr>
        <w:ind w:left="1440" w:firstLine="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告诉教会；提前 5:20；箴  28:13；太 5:23-24</w:t>
          </w:r>
        </w:sdtContent>
      </w:sdt>
    </w:p>
    <w:p w:rsidR="00000000" w:rsidDel="00000000" w:rsidP="00000000" w:rsidRDefault="00000000" w:rsidRPr="00000000" w14:paraId="0000004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Excommunication</w:t>
      </w:r>
    </w:p>
    <w:p w:rsidR="00000000" w:rsidDel="00000000" w:rsidP="00000000" w:rsidRDefault="00000000" w:rsidRPr="00000000" w14:paraId="00000042">
      <w:pPr>
        <w:ind w:left="720" w:firstLine="0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逐出教会</w:t>
          </w:r>
        </w:sdtContent>
      </w:sdt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The meaning Mt 8:17 1 Cor 5:13 2 Thess 3:14-15 1 Cor 3:11-15</w:t>
      </w:r>
    </w:p>
    <w:p w:rsidR="00000000" w:rsidDel="00000000" w:rsidP="00000000" w:rsidRDefault="00000000" w:rsidRPr="00000000" w14:paraId="00000044">
      <w:pPr>
        <w:ind w:left="1440" w:firstLine="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意义——太8:17；林前5:13；帖后3:14-15；林前3:11-15</w:t>
          </w:r>
        </w:sdtContent>
      </w:sdt>
    </w:p>
    <w:p w:rsidR="00000000" w:rsidDel="00000000" w:rsidP="00000000" w:rsidRDefault="00000000" w:rsidRPr="00000000" w14:paraId="00000045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The purpose 1 Cor 5:1-5 2 Cor 2:6-10 Lk 15:10 Jn 3:16</w:t>
      </w:r>
    </w:p>
    <w:p w:rsidR="00000000" w:rsidDel="00000000" w:rsidP="00000000" w:rsidRDefault="00000000" w:rsidRPr="00000000" w14:paraId="00000046">
      <w:pPr>
        <w:ind w:left="1440" w:firstLine="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目的——林前</w:t>
          </w:r>
        </w:sdtContent>
      </w:sdt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5:1-5；林后 2:6-10 ；路 15:10；约 3:16</w:t>
          </w:r>
        </w:sdtContent>
      </w:sdt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9 The Church’s Ministry</w:t>
      </w:r>
    </w:p>
    <w:p w:rsidR="00000000" w:rsidDel="00000000" w:rsidP="00000000" w:rsidRDefault="00000000" w:rsidRPr="00000000" w14:paraId="0000004C">
      <w:pPr>
        <w:jc w:val="center"/>
        <w:rPr>
          <w:b w:val="1"/>
          <w:sz w:val="32"/>
          <w:szCs w:val="32"/>
        </w:rPr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第9讲：第 517-534 页 教会的事工</w:t>
          </w:r>
        </w:sdtContent>
      </w:sdt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1.  What is the ministry of the gospel?  Cf. AC V: 1-3</w:t>
      </w:r>
    </w:p>
    <w:p w:rsidR="00000000" w:rsidDel="00000000" w:rsidP="00000000" w:rsidRDefault="00000000" w:rsidRPr="00000000" w14:paraId="0000004F">
      <w:pPr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</w:t>
            <w:tab/>
            <w:t xml:space="preserve">什么是福音的事工？Cf. AC V: 1-3</w:t>
          </w:r>
        </w:sdtContent>
      </w:sdt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2.  Why do we speak of the ministry of the gospel as the ministry of the keys?  Mt 16:19.</w:t>
      </w:r>
    </w:p>
    <w:p w:rsidR="00000000" w:rsidDel="00000000" w:rsidP="00000000" w:rsidRDefault="00000000" w:rsidRPr="00000000" w14:paraId="00000054">
      <w:pPr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</w:t>
            <w:tab/>
            <w:t xml:space="preserve">我们为什么说福音的事工是钥匙的事工? 太16:19。</w:t>
          </w:r>
        </w:sdtContent>
      </w:sdt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3.  To whom did Christ entrust the ministry of the keys?  Mt 18:18; 1 Pe 2:9.</w:t>
      </w:r>
    </w:p>
    <w:p w:rsidR="00000000" w:rsidDel="00000000" w:rsidP="00000000" w:rsidRDefault="00000000" w:rsidRPr="00000000" w14:paraId="00000059">
      <w:pPr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基督把钥匙的事工交托给了谁? 太18:18; 彼前2：9。</w:t>
          </w:r>
        </w:sdtContent>
      </w:sdt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4.  What is the error of the Roman Catholic Church with regard to the ministry of the keys?</w:t>
      </w:r>
    </w:p>
    <w:p w:rsidR="00000000" w:rsidDel="00000000" w:rsidP="00000000" w:rsidRDefault="00000000" w:rsidRPr="00000000" w14:paraId="0000005E">
      <w:pPr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罗马天主教会对钥匙事工的错误是什么？</w:t>
          </w:r>
        </w:sdtContent>
      </w:sdt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5.  What is church discipline?  Mt 18:15-17</w:t>
      </w:r>
    </w:p>
    <w:p w:rsidR="00000000" w:rsidDel="00000000" w:rsidP="00000000" w:rsidRDefault="00000000" w:rsidRPr="00000000" w14:paraId="00000063">
      <w:pPr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什么是教会的惩戒？太18:15-17</w:t>
          </w:r>
        </w:sdtContent>
      </w:sdt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6.  Who is the object of church discipline?</w:t>
      </w:r>
    </w:p>
    <w:p w:rsidR="00000000" w:rsidDel="00000000" w:rsidP="00000000" w:rsidRDefault="00000000" w:rsidRPr="00000000" w14:paraId="00000068">
      <w:pPr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教会惩戒的对象是谁？</w:t>
          </w:r>
        </w:sdtContent>
      </w:sdt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7.  Who carries out the first step of church discipline?</w:t>
      </w:r>
    </w:p>
    <w:p w:rsidR="00000000" w:rsidDel="00000000" w:rsidP="00000000" w:rsidRDefault="00000000" w:rsidRPr="00000000" w14:paraId="0000006D">
      <w:pPr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教会惩戒的第一步由谁承担？</w:t>
          </w:r>
        </w:sdtContent>
      </w:sdt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8.  What are the steps of church discipline?</w:t>
      </w:r>
    </w:p>
    <w:p w:rsidR="00000000" w:rsidDel="00000000" w:rsidP="00000000" w:rsidRDefault="00000000" w:rsidRPr="00000000" w14:paraId="00000072">
      <w:pPr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教会惩戒的步骤是怎样的？</w:t>
          </w:r>
        </w:sdtContent>
      </w:sdt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9.  What is the final step in church discipline?</w:t>
      </w:r>
    </w:p>
    <w:p w:rsidR="00000000" w:rsidDel="00000000" w:rsidP="00000000" w:rsidRDefault="00000000" w:rsidRPr="00000000" w14:paraId="00000077">
      <w:pPr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教会惩戒的最后一步是什么？</w:t>
          </w:r>
        </w:sdtContent>
      </w:sdt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10.  May a person who was excommunicated be received back into the church again?  Explain.</w:t>
      </w:r>
    </w:p>
    <w:p w:rsidR="00000000" w:rsidDel="00000000" w:rsidP="00000000" w:rsidRDefault="00000000" w:rsidRPr="00000000" w14:paraId="0000007C">
      <w:pPr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被逐出教会的人可以再次被接纳进入教会吗？请解释。</w:t>
          </w:r>
        </w:sdtContent>
      </w:sdt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11.  Comment on the following:  评论下列说法：</w:t>
          </w:r>
        </w:sdtContent>
      </w:sdt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ab/>
        <w:t xml:space="preserve">a.  We cannot put people on probation before we receive them back.</w:t>
      </w:r>
    </w:p>
    <w:p w:rsidR="00000000" w:rsidDel="00000000" w:rsidP="00000000" w:rsidRDefault="00000000" w:rsidRPr="00000000" w14:paraId="00000082">
      <w:pPr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在重新接纳他们进入教会之前，我们不能给人设定一个观察期。</w:t>
          </w:r>
        </w:sdtContent>
      </w:sdt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ab/>
        <w:t xml:space="preserve">b.  We cannot make people do penance before we receive them back.</w:t>
      </w:r>
    </w:p>
    <w:p w:rsidR="00000000" w:rsidDel="00000000" w:rsidP="00000000" w:rsidRDefault="00000000" w:rsidRPr="00000000" w14:paraId="00000085">
      <w:pPr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在重新接纳他们进入教会之前，我们不能强迫人悔改。</w:t>
          </w:r>
        </w:sdtContent>
      </w:sdt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ab/>
        <w:t xml:space="preserve">c.  It is appropriate to counsel people as to how their lives may show the fruits of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ab/>
        <w:t xml:space="preserve">     faith when we receive them back again.</w:t>
      </w:r>
    </w:p>
    <w:p w:rsidR="00000000" w:rsidDel="00000000" w:rsidP="00000000" w:rsidRDefault="00000000" w:rsidRPr="00000000" w14:paraId="00000089">
      <w:pPr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当我们再次接纳他们的时候，建议他们在生活中如何表现信心的果实是合适的做法。</w:t>
          </w:r>
        </w:sdtContent>
      </w:sdt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12.  Distinguish between church discipline and doctrinal discipline.</w:t>
      </w:r>
    </w:p>
    <w:p w:rsidR="00000000" w:rsidDel="00000000" w:rsidP="00000000" w:rsidRDefault="00000000" w:rsidRPr="00000000" w14:paraId="0000008E">
      <w:pPr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区分教会惩戒和教义训导。</w:t>
          </w:r>
        </w:sdtContent>
      </w:sdt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       What is the final step in each? </w:t>
      </w:r>
    </w:p>
    <w:p w:rsidR="00000000" w:rsidDel="00000000" w:rsidP="00000000" w:rsidRDefault="00000000" w:rsidRPr="00000000" w14:paraId="00000090">
      <w:pPr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各自的最后一步是什么?</w:t>
          </w:r>
        </w:sdtContent>
      </w:sdt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        When may the final step be identical? </w:t>
      </w:r>
    </w:p>
    <w:p w:rsidR="00000000" w:rsidDel="00000000" w:rsidP="00000000" w:rsidRDefault="00000000" w:rsidRPr="00000000" w14:paraId="00000093">
      <w:pPr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它们的最后一步在什么时候是相同的？</w:t>
          </w:r>
        </w:sdtContent>
      </w:sdt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480" w:hanging="480"/>
        <w:rPr/>
      </w:pPr>
      <w:r w:rsidDel="00000000" w:rsidR="00000000" w:rsidRPr="00000000">
        <w:rPr>
          <w:rtl w:val="0"/>
        </w:rPr>
        <w:t xml:space="preserve">13.  Distinguish between the public ministry and the priesthood of all believers.  </w:t>
      </w:r>
    </w:p>
    <w:p w:rsidR="00000000" w:rsidDel="00000000" w:rsidP="00000000" w:rsidRDefault="00000000" w:rsidRPr="00000000" w14:paraId="00000097">
      <w:pPr>
        <w:ind w:left="480" w:hanging="480"/>
        <w:rPr/>
      </w:pPr>
      <w:r w:rsidDel="00000000" w:rsidR="00000000" w:rsidRPr="00000000">
        <w:rPr>
          <w:rtl w:val="0"/>
        </w:rPr>
        <w:t xml:space="preserve">       Ac 13:1-3, 20, 28. </w:t>
      </w:r>
    </w:p>
    <w:p w:rsidR="00000000" w:rsidDel="00000000" w:rsidP="00000000" w:rsidRDefault="00000000" w:rsidRPr="00000000" w14:paraId="00000098">
      <w:pPr>
        <w:ind w:left="480" w:hanging="480"/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区分公开侍奉与作所有信徒的祭司之间的差别。徒 13:1-3, 20, 28。</w:t>
          </w:r>
        </w:sdtContent>
      </w:sdt>
    </w:p>
    <w:p w:rsidR="00000000" w:rsidDel="00000000" w:rsidP="00000000" w:rsidRDefault="00000000" w:rsidRPr="00000000" w14:paraId="00000099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14.  What was the error of Johann Hoefling concerning the public ministry?</w:t>
      </w:r>
    </w:p>
    <w:p w:rsidR="00000000" w:rsidDel="00000000" w:rsidP="00000000" w:rsidRDefault="00000000" w:rsidRPr="00000000" w14:paraId="0000009C">
      <w:pPr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约翰·霍夫林在公开侍奉方面犯了什么错误？</w:t>
          </w:r>
        </w:sdtContent>
      </w:sdt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15.  Explain:  the public ministry is not optional.</w:t>
      </w:r>
    </w:p>
    <w:p w:rsidR="00000000" w:rsidDel="00000000" w:rsidP="00000000" w:rsidRDefault="00000000" w:rsidRPr="00000000" w14:paraId="000000A0">
      <w:pPr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解释：公开侍奉不是可有可无的。</w:t>
          </w:r>
        </w:sdtContent>
      </w:sdt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16.  Explain:  it is only through the call that one may have the privilege of the public ministry.</w:t>
      </w:r>
    </w:p>
    <w:p w:rsidR="00000000" w:rsidDel="00000000" w:rsidP="00000000" w:rsidRDefault="00000000" w:rsidRPr="00000000" w14:paraId="000000A4">
      <w:pPr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解释：只有通过呼召，一个人才可以有公开侍奉的特权。</w:t>
          </w:r>
        </w:sdtContent>
      </w:sdt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17.  When will members of the church submit to their called workers?  Heb 13:17</w:t>
      </w:r>
    </w:p>
    <w:p w:rsidR="00000000" w:rsidDel="00000000" w:rsidP="00000000" w:rsidRDefault="00000000" w:rsidRPr="00000000" w14:paraId="000000A8">
      <w:pPr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教会成员何时顺服他们被呼召的工人? 来13:17</w:t>
          </w:r>
        </w:sdtContent>
      </w:sdt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18.  For what two reasons did the Lord institute the public ministry?</w:t>
      </w:r>
    </w:p>
    <w:p w:rsidR="00000000" w:rsidDel="00000000" w:rsidP="00000000" w:rsidRDefault="00000000" w:rsidRPr="00000000" w14:paraId="000000AC">
      <w:pPr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主设立公开侍奉的两个原因是什么？</w:t>
          </w:r>
        </w:sdtContent>
      </w:sdt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ab/>
        <w:t xml:space="preserve">a.  1 Co 14:40 </w:t>
      </w:r>
    </w:p>
    <w:p w:rsidR="00000000" w:rsidDel="00000000" w:rsidP="00000000" w:rsidRDefault="00000000" w:rsidRPr="00000000" w14:paraId="000000AE">
      <w:pPr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林前14:40</w:t>
          </w:r>
        </w:sdtContent>
      </w:sdt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ab/>
        <w:t xml:space="preserve">b.  1 Ti 3:1-13</w:t>
      </w:r>
    </w:p>
    <w:p w:rsidR="00000000" w:rsidDel="00000000" w:rsidP="00000000" w:rsidRDefault="00000000" w:rsidRPr="00000000" w14:paraId="000000B1">
      <w:pPr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提前3:1-13</w:t>
          </w:r>
        </w:sdtContent>
      </w:sdt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19.  Explain the following qualifications for those in the public ministry.  1 Ti 3:1-13; Ti 1:5-11</w:t>
      </w:r>
    </w:p>
    <w:p w:rsidR="00000000" w:rsidDel="00000000" w:rsidP="00000000" w:rsidRDefault="00000000" w:rsidRPr="00000000" w14:paraId="000000B5">
      <w:pPr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解释以下公开侍奉者的资格。提前3:1-13; 多 1:5-11</w:t>
          </w:r>
        </w:sdtContent>
      </w:sdt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ab/>
        <w:t xml:space="preserve">a.  above reproach</w:t>
      </w:r>
    </w:p>
    <w:p w:rsidR="00000000" w:rsidDel="00000000" w:rsidP="00000000" w:rsidRDefault="00000000" w:rsidRPr="00000000" w14:paraId="000000B7">
      <w:pPr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无可指责</w:t>
          </w:r>
        </w:sdtContent>
      </w:sdt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ab/>
        <w:t xml:space="preserve">b.  the husband of but one wife</w:t>
      </w:r>
    </w:p>
    <w:p w:rsidR="00000000" w:rsidDel="00000000" w:rsidP="00000000" w:rsidRDefault="00000000" w:rsidRPr="00000000" w14:paraId="000000BA">
      <w:pPr>
        <w:rPr/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只作一个妇人的丈夫</w:t>
          </w:r>
        </w:sdtContent>
      </w:sdt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ab/>
        <w:t xml:space="preserve">c.  temperate</w:t>
      </w:r>
    </w:p>
    <w:p w:rsidR="00000000" w:rsidDel="00000000" w:rsidP="00000000" w:rsidRDefault="00000000" w:rsidRPr="00000000" w14:paraId="000000BD">
      <w:pPr>
        <w:rPr/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稳健、温和、适度</w:t>
          </w:r>
        </w:sdtContent>
      </w:sdt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ab/>
        <w:t xml:space="preserve">d.  self-controlled</w:t>
      </w:r>
    </w:p>
    <w:p w:rsidR="00000000" w:rsidDel="00000000" w:rsidP="00000000" w:rsidRDefault="00000000" w:rsidRPr="00000000" w14:paraId="000000C0">
      <w:pPr>
        <w:rPr/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有节制</w:t>
          </w:r>
        </w:sdtContent>
      </w:sdt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ab/>
        <w:t xml:space="preserve">e.  respectable</w:t>
      </w:r>
    </w:p>
    <w:p w:rsidR="00000000" w:rsidDel="00000000" w:rsidP="00000000" w:rsidRDefault="00000000" w:rsidRPr="00000000" w14:paraId="000000C3">
      <w:pPr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人格高尚、值得尊敬</w:t>
          </w:r>
        </w:sdtContent>
      </w:sdt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ab/>
        <w:t xml:space="preserve">f.  hospitable</w:t>
      </w:r>
    </w:p>
    <w:p w:rsidR="00000000" w:rsidDel="00000000" w:rsidP="00000000" w:rsidRDefault="00000000" w:rsidRPr="00000000" w14:paraId="000000C6">
      <w:pPr>
        <w:rPr/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热情友好、好客</w:t>
          </w:r>
        </w:sdtContent>
      </w:sdt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ab/>
        <w:t xml:space="preserve">g.  able to teach</w:t>
      </w:r>
    </w:p>
    <w:p w:rsidR="00000000" w:rsidDel="00000000" w:rsidP="00000000" w:rsidRDefault="00000000" w:rsidRPr="00000000" w14:paraId="000000C9">
      <w:pPr>
        <w:rPr/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善于教导 </w:t>
          </w:r>
        </w:sdtContent>
      </w:sdt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ab/>
        <w:t xml:space="preserve">h.  not a recent convert</w:t>
      </w:r>
    </w:p>
    <w:p w:rsidR="00000000" w:rsidDel="00000000" w:rsidP="00000000" w:rsidRDefault="00000000" w:rsidRPr="00000000" w14:paraId="000000CC">
      <w:pPr>
        <w:rPr/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不是新信徒</w:t>
          </w:r>
        </w:sdtContent>
      </w:sdt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ab/>
        <w:t xml:space="preserve">i.  not violent but gentle, not quarrelsome</w:t>
      </w:r>
    </w:p>
    <w:p w:rsidR="00000000" w:rsidDel="00000000" w:rsidP="00000000" w:rsidRDefault="00000000" w:rsidRPr="00000000" w14:paraId="000000CF">
      <w:pPr>
        <w:rPr/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不暴戾，但温和，不争强好胜</w:t>
          </w:r>
        </w:sdtContent>
      </w:sdt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ab/>
        <w:t xml:space="preserve">j.  not a lover of money</w:t>
      </w:r>
    </w:p>
    <w:p w:rsidR="00000000" w:rsidDel="00000000" w:rsidP="00000000" w:rsidRDefault="00000000" w:rsidRPr="00000000" w14:paraId="000000D2">
      <w:pPr>
        <w:rPr/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不爱钱、不贪财</w:t>
          </w:r>
        </w:sdtContent>
      </w:sdt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ab/>
        <w:t xml:space="preserve">k.  manage his own family well</w:t>
      </w:r>
    </w:p>
    <w:p w:rsidR="00000000" w:rsidDel="00000000" w:rsidP="00000000" w:rsidRDefault="00000000" w:rsidRPr="00000000" w14:paraId="000000D5">
      <w:pPr>
        <w:rPr/>
      </w:pP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管好自己的家庭</w:t>
          </w:r>
        </w:sdtContent>
      </w:sdt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ab/>
        <w:t xml:space="preserve">l.  hold firmly to the trustworthy message</w:t>
      </w:r>
    </w:p>
    <w:p w:rsidR="00000000" w:rsidDel="00000000" w:rsidP="00000000" w:rsidRDefault="00000000" w:rsidRPr="00000000" w14:paraId="000000D8">
      <w:pPr>
        <w:rPr/>
      </w:pPr>
      <w:sdt>
        <w:sdtPr>
          <w:tag w:val="goog_rdk_6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持守所领受的真道</w:t>
          </w:r>
        </w:sdtContent>
      </w:sdt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20.  Explain:  The one public ministry may assume various forms as the circumstances demand.</w:t>
      </w:r>
    </w:p>
    <w:p w:rsidR="00000000" w:rsidDel="00000000" w:rsidP="00000000" w:rsidRDefault="00000000" w:rsidRPr="00000000" w14:paraId="000000DB">
      <w:pPr>
        <w:rPr/>
      </w:pPr>
      <w:sdt>
        <w:sdtPr>
          <w:tag w:val="goog_rdk_6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解释：公开侍奉的人可以根据条件要求采取不同的形式。</w:t>
          </w:r>
        </w:sdtContent>
      </w:sdt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21.  What error concerning the public ministry did Johann Loehe teach?</w:t>
      </w:r>
    </w:p>
    <w:p w:rsidR="00000000" w:rsidDel="00000000" w:rsidP="00000000" w:rsidRDefault="00000000" w:rsidRPr="00000000" w14:paraId="000000DF">
      <w:pPr>
        <w:rPr/>
      </w:pPr>
      <w:sdt>
        <w:sdtPr>
          <w:tag w:val="goog_rdk_6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约翰·洛伊在公开事奉上犯了什么错误？</w:t>
          </w:r>
        </w:sdtContent>
      </w:sdt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480" w:hanging="480"/>
        <w:rPr/>
      </w:pPr>
      <w:r w:rsidDel="00000000" w:rsidR="00000000" w:rsidRPr="00000000">
        <w:rPr>
          <w:rtl w:val="0"/>
        </w:rPr>
        <w:t xml:space="preserve">22.  Refute:  the pastoral office in the local congregation was instituted by the Lord as a specific form of the public ministry as opposed to other forms of the public ministry.</w:t>
      </w:r>
    </w:p>
    <w:p w:rsidR="00000000" w:rsidDel="00000000" w:rsidP="00000000" w:rsidRDefault="00000000" w:rsidRPr="00000000" w14:paraId="000000E3">
      <w:pPr>
        <w:ind w:left="480" w:hanging="480"/>
        <w:rPr/>
      </w:pPr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驳斥：地方教会的牧养事工是主所设立的一种具体形式的公开事工，与其它形式的公开事工相反。</w:t>
          </w:r>
        </w:sdtContent>
      </w:sdt>
    </w:p>
    <w:p w:rsidR="00000000" w:rsidDel="00000000" w:rsidP="00000000" w:rsidRDefault="00000000" w:rsidRPr="00000000" w14:paraId="000000E4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480" w:hanging="480"/>
        <w:rPr/>
      </w:pPr>
      <w:r w:rsidDel="00000000" w:rsidR="00000000" w:rsidRPr="00000000">
        <w:rPr>
          <w:rtl w:val="0"/>
        </w:rPr>
        <w:t xml:space="preserve">23.   Explain:  there is equality of status in the ministry but differing levels of responsibility.</w:t>
      </w:r>
    </w:p>
    <w:p w:rsidR="00000000" w:rsidDel="00000000" w:rsidP="00000000" w:rsidRDefault="00000000" w:rsidRPr="00000000" w14:paraId="000000E7">
      <w:pPr>
        <w:ind w:left="480" w:hanging="480"/>
        <w:rPr/>
      </w:pPr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解释：在侍奉中的地位/身份会有相同，但承担的责任程度不同。</w:t>
          </w:r>
        </w:sdtContent>
      </w:sdt>
    </w:p>
    <w:p w:rsidR="00000000" w:rsidDel="00000000" w:rsidP="00000000" w:rsidRDefault="00000000" w:rsidRPr="00000000" w14:paraId="000000E8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480" w:hanging="480"/>
        <w:rPr/>
      </w:pPr>
      <w:r w:rsidDel="00000000" w:rsidR="00000000" w:rsidRPr="00000000">
        <w:rPr>
          <w:rtl w:val="0"/>
        </w:rPr>
        <w:t xml:space="preserve">24.  What do we mean when we speak of the president of MLC as </w:t>
      </w:r>
      <w:r w:rsidDel="00000000" w:rsidR="00000000" w:rsidRPr="00000000">
        <w:rPr>
          <w:i w:val="1"/>
          <w:rtl w:val="0"/>
        </w:rPr>
        <w:t xml:space="preserve">primus inter pares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EB">
      <w:pPr>
        <w:ind w:left="480" w:hanging="480"/>
        <w:rPr/>
      </w:pPr>
      <w:sdt>
        <w:sdtPr>
          <w:tag w:val="goog_rdk_6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当我们说马丁路德学院MLC（Martin Luther College）的校长是同事中居高位者，我们是什么意思？</w:t>
          </w:r>
        </w:sdtContent>
      </w:sdt>
    </w:p>
    <w:p w:rsidR="00000000" w:rsidDel="00000000" w:rsidP="00000000" w:rsidRDefault="00000000" w:rsidRPr="00000000" w14:paraId="000000EC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480" w:hanging="480"/>
        <w:rPr/>
      </w:pPr>
      <w:r w:rsidDel="00000000" w:rsidR="00000000" w:rsidRPr="00000000">
        <w:rPr>
          <w:rtl w:val="0"/>
        </w:rPr>
        <w:t xml:space="preserve">25.  What was the error of Johannes Grabau with regard to the public ministry?</w:t>
      </w:r>
    </w:p>
    <w:p w:rsidR="00000000" w:rsidDel="00000000" w:rsidP="00000000" w:rsidRDefault="00000000" w:rsidRPr="00000000" w14:paraId="000000EF">
      <w:pPr>
        <w:ind w:left="480" w:hanging="480"/>
        <w:rPr/>
      </w:pPr>
      <w:sdt>
        <w:sdtPr>
          <w:tag w:val="goog_rdk_7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约翰内斯·格拉博在公开事工方面犯了什么错误？</w:t>
          </w:r>
        </w:sdtContent>
      </w:sdt>
    </w:p>
    <w:p w:rsidR="00000000" w:rsidDel="00000000" w:rsidP="00000000" w:rsidRDefault="00000000" w:rsidRPr="00000000" w14:paraId="000000F0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480" w:hanging="480"/>
        <w:rPr/>
      </w:pPr>
      <w:r w:rsidDel="00000000" w:rsidR="00000000" w:rsidRPr="00000000">
        <w:rPr>
          <w:rtl w:val="0"/>
        </w:rPr>
        <w:t xml:space="preserve">26.  What were the roles which God gave to men and women at creation?  Gen 2:18 1 Ti 2:11-15;  1 Cor 11:3-16; 1 Cor 14:33-36</w:t>
      </w:r>
    </w:p>
    <w:p w:rsidR="00000000" w:rsidDel="00000000" w:rsidP="00000000" w:rsidRDefault="00000000" w:rsidRPr="00000000" w14:paraId="000000F3">
      <w:pPr>
        <w:ind w:left="480" w:hanging="480"/>
        <w:rPr/>
      </w:pPr>
      <w:sdt>
        <w:sdtPr>
          <w:tag w:val="goog_rdk_7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上帝在创世时给男人和女人的角色是什么?创2:18 ；提前2:11-15; 林前11:3-16; </w:t>
          </w:r>
        </w:sdtContent>
      </w:sdt>
    </w:p>
    <w:p w:rsidR="00000000" w:rsidDel="00000000" w:rsidP="00000000" w:rsidRDefault="00000000" w:rsidRPr="00000000" w14:paraId="000000F4">
      <w:pPr>
        <w:ind w:left="480" w:hanging="480"/>
        <w:rPr/>
      </w:pPr>
      <w:sdt>
        <w:sdtPr>
          <w:tag w:val="goog_rdk_7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林前14:33-36</w:t>
          </w:r>
        </w:sdtContent>
      </w:sdt>
    </w:p>
    <w:p w:rsidR="00000000" w:rsidDel="00000000" w:rsidP="00000000" w:rsidRDefault="00000000" w:rsidRPr="00000000" w14:paraId="000000F5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480" w:hanging="480"/>
        <w:rPr/>
      </w:pPr>
      <w:r w:rsidDel="00000000" w:rsidR="00000000" w:rsidRPr="00000000">
        <w:rPr>
          <w:rtl w:val="0"/>
        </w:rPr>
        <w:t xml:space="preserve">27.  In what three areas of life do these roles apply?</w:t>
      </w:r>
    </w:p>
    <w:p w:rsidR="00000000" w:rsidDel="00000000" w:rsidP="00000000" w:rsidRDefault="00000000" w:rsidRPr="00000000" w14:paraId="000000F8">
      <w:pPr>
        <w:ind w:left="480" w:hanging="480"/>
        <w:rPr/>
      </w:pPr>
      <w:sdt>
        <w:sdtPr>
          <w:tag w:val="goog_rdk_7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这些角色适用于生活的哪三个方面？</w:t>
          </w:r>
        </w:sdtContent>
      </w:sdt>
    </w:p>
    <w:p w:rsidR="00000000" w:rsidDel="00000000" w:rsidP="00000000" w:rsidRDefault="00000000" w:rsidRPr="00000000" w14:paraId="000000F9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480" w:hanging="480"/>
        <w:rPr/>
      </w:pPr>
      <w:r w:rsidDel="00000000" w:rsidR="00000000" w:rsidRPr="00000000">
        <w:rPr>
          <w:rtl w:val="0"/>
        </w:rPr>
        <w:t xml:space="preserve">28.  May women serve in the public ministry?  Explain.</w:t>
      </w:r>
    </w:p>
    <w:p w:rsidR="00000000" w:rsidDel="00000000" w:rsidP="00000000" w:rsidRDefault="00000000" w:rsidRPr="00000000" w14:paraId="000000FC">
      <w:pPr>
        <w:ind w:left="480" w:hanging="480"/>
        <w:rPr/>
      </w:pPr>
      <w:sdt>
        <w:sdtPr>
          <w:tag w:val="goog_rdk_7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女性可以在公开事工中服侍吗？请解释。</w:t>
          </w:r>
        </w:sdtContent>
      </w:sdt>
    </w:p>
    <w:p w:rsidR="00000000" w:rsidDel="00000000" w:rsidP="00000000" w:rsidRDefault="00000000" w:rsidRPr="00000000" w14:paraId="000000FD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480" w:hanging="480"/>
        <w:rPr/>
      </w:pPr>
      <w:r w:rsidDel="00000000" w:rsidR="00000000" w:rsidRPr="00000000">
        <w:rPr>
          <w:rtl w:val="0"/>
        </w:rPr>
        <w:t xml:space="preserve">29.  What two extremes do we wish to avoid when discussing the roles of men and women?</w:t>
      </w:r>
    </w:p>
    <w:p w:rsidR="00000000" w:rsidDel="00000000" w:rsidP="00000000" w:rsidRDefault="00000000" w:rsidRPr="00000000" w14:paraId="00000100">
      <w:pPr>
        <w:ind w:left="480" w:hanging="480"/>
        <w:rPr/>
      </w:pPr>
      <w:sdt>
        <w:sdtPr>
          <w:tag w:val="goog_rdk_7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在讨论男人和女人的角色时，我们希望避免哪两个极端？</w:t>
          </w:r>
        </w:sdtContent>
      </w:sdt>
    </w:p>
    <w:p w:rsidR="00000000" w:rsidDel="00000000" w:rsidP="00000000" w:rsidRDefault="00000000" w:rsidRPr="00000000" w14:paraId="00000101">
      <w:pPr>
        <w:ind w:left="480" w:hanging="480"/>
        <w:rPr/>
      </w:pPr>
      <w:r w:rsidDel="00000000" w:rsidR="00000000" w:rsidRPr="00000000">
        <w:rPr>
          <w:rtl w:val="0"/>
        </w:rPr>
        <w:tab/>
        <w:t xml:space="preserve">a.</w:t>
      </w:r>
    </w:p>
    <w:p w:rsidR="00000000" w:rsidDel="00000000" w:rsidP="00000000" w:rsidRDefault="00000000" w:rsidRPr="00000000" w14:paraId="00000102">
      <w:pPr>
        <w:ind w:left="480" w:hanging="480"/>
        <w:rPr/>
      </w:pPr>
      <w:r w:rsidDel="00000000" w:rsidR="00000000" w:rsidRPr="00000000">
        <w:rPr>
          <w:rtl w:val="0"/>
        </w:rPr>
        <w:tab/>
        <w:t xml:space="preserve">b.  </w:t>
      </w:r>
    </w:p>
    <w:p w:rsidR="00000000" w:rsidDel="00000000" w:rsidP="00000000" w:rsidRDefault="00000000" w:rsidRPr="00000000" w14:paraId="00000103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480" w:hanging="480"/>
        <w:rPr/>
      </w:pPr>
      <w:r w:rsidDel="00000000" w:rsidR="00000000" w:rsidRPr="00000000">
        <w:rPr>
          <w:rtl w:val="0"/>
        </w:rPr>
        <w:t xml:space="preserve">30.  What purpose does ordination serve?</w:t>
      </w:r>
    </w:p>
    <w:p w:rsidR="00000000" w:rsidDel="00000000" w:rsidP="00000000" w:rsidRDefault="00000000" w:rsidRPr="00000000" w14:paraId="00000105">
      <w:pPr>
        <w:ind w:left="480" w:hanging="480"/>
        <w:rPr/>
      </w:pPr>
      <w:sdt>
        <w:sdtPr>
          <w:tag w:val="goog_rdk_7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神职授任起的作用是什么？</w:t>
          </w:r>
        </w:sdtContent>
      </w:sdt>
    </w:p>
    <w:p w:rsidR="00000000" w:rsidDel="00000000" w:rsidP="00000000" w:rsidRDefault="00000000" w:rsidRPr="00000000" w14:paraId="00000106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left="480" w:hanging="480"/>
        <w:rPr/>
      </w:pPr>
      <w:r w:rsidDel="00000000" w:rsidR="00000000" w:rsidRPr="00000000">
        <w:rPr>
          <w:rtl w:val="0"/>
        </w:rPr>
        <w:t xml:space="preserve">31.  Whom do we ordain?</w:t>
      </w:r>
    </w:p>
    <w:p w:rsidR="00000000" w:rsidDel="00000000" w:rsidP="00000000" w:rsidRDefault="00000000" w:rsidRPr="00000000" w14:paraId="00000109">
      <w:pPr>
        <w:ind w:left="480" w:hanging="480"/>
        <w:rPr/>
      </w:pPr>
      <w:sdt>
        <w:sdtPr>
          <w:tag w:val="goog_rdk_7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我们给什么人授任神职？</w:t>
          </w:r>
        </w:sdtContent>
      </w:sdt>
    </w:p>
    <w:p w:rsidR="00000000" w:rsidDel="00000000" w:rsidP="00000000" w:rsidRDefault="00000000" w:rsidRPr="00000000" w14:paraId="0000010A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480" w:hanging="480"/>
        <w:rPr/>
      </w:pPr>
      <w:r w:rsidDel="00000000" w:rsidR="00000000" w:rsidRPr="00000000">
        <w:rPr>
          <w:rtl w:val="0"/>
        </w:rPr>
        <w:t xml:space="preserve">32.  What is the Roman Catholic error concerning ordination?</w:t>
      </w:r>
    </w:p>
    <w:p w:rsidR="00000000" w:rsidDel="00000000" w:rsidP="00000000" w:rsidRDefault="00000000" w:rsidRPr="00000000" w14:paraId="0000010D">
      <w:pPr>
        <w:ind w:left="480" w:hanging="480"/>
        <w:rPr/>
      </w:pPr>
      <w:sdt>
        <w:sdtPr>
          <w:tag w:val="goog_rdk_7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罗马天主教在授任神职方面的错误是什么？</w:t>
          </w:r>
        </w:sdtContent>
      </w:sdt>
    </w:p>
    <w:p w:rsidR="00000000" w:rsidDel="00000000" w:rsidP="00000000" w:rsidRDefault="00000000" w:rsidRPr="00000000" w14:paraId="0000010E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480" w:hanging="480"/>
        <w:rPr/>
      </w:pPr>
      <w:sdt>
        <w:sdtPr>
          <w:tag w:val="goog_rdk_7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33.  Define:定义：</w:t>
          </w:r>
        </w:sdtContent>
      </w:sdt>
    </w:p>
    <w:p w:rsidR="00000000" w:rsidDel="00000000" w:rsidP="00000000" w:rsidRDefault="00000000" w:rsidRPr="00000000" w14:paraId="00000111">
      <w:pPr>
        <w:ind w:left="480" w:hanging="480"/>
        <w:rPr/>
      </w:pPr>
      <w:r w:rsidDel="00000000" w:rsidR="00000000" w:rsidRPr="00000000">
        <w:rPr>
          <w:rtl w:val="0"/>
        </w:rPr>
        <w:tab/>
        <w:t xml:space="preserve">a.  immediate call into the ministry</w:t>
      </w:r>
    </w:p>
    <w:p w:rsidR="00000000" w:rsidDel="00000000" w:rsidP="00000000" w:rsidRDefault="00000000" w:rsidRPr="00000000" w14:paraId="00000112">
      <w:pPr>
        <w:ind w:left="480" w:hanging="480"/>
        <w:rPr/>
      </w:pPr>
      <w:sdt>
        <w:sdtPr>
          <w:tag w:val="goog_rdk_8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直接进入侍奉的呼召</w:t>
          </w:r>
        </w:sdtContent>
      </w:sdt>
    </w:p>
    <w:p w:rsidR="00000000" w:rsidDel="00000000" w:rsidP="00000000" w:rsidRDefault="00000000" w:rsidRPr="00000000" w14:paraId="00000113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480" w:hanging="480"/>
        <w:rPr/>
      </w:pPr>
      <w:r w:rsidDel="00000000" w:rsidR="00000000" w:rsidRPr="00000000">
        <w:rPr>
          <w:rtl w:val="0"/>
        </w:rPr>
        <w:tab/>
        <w:t xml:space="preserve">b.  mediate call into the ministry</w:t>
      </w:r>
    </w:p>
    <w:p w:rsidR="00000000" w:rsidDel="00000000" w:rsidP="00000000" w:rsidRDefault="00000000" w:rsidRPr="00000000" w14:paraId="00000115">
      <w:pPr>
        <w:ind w:left="480" w:hanging="480"/>
        <w:rPr/>
      </w:pPr>
      <w:sdt>
        <w:sdtPr>
          <w:tag w:val="goog_rdk_8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间接进入侍奉的呼召</w:t>
          </w:r>
        </w:sdtContent>
      </w:sdt>
    </w:p>
    <w:p w:rsidR="00000000" w:rsidDel="00000000" w:rsidP="00000000" w:rsidRDefault="00000000" w:rsidRPr="00000000" w14:paraId="00000116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480" w:hanging="480"/>
        <w:rPr/>
      </w:pPr>
      <w:r w:rsidDel="00000000" w:rsidR="00000000" w:rsidRPr="00000000">
        <w:rPr>
          <w:rtl w:val="0"/>
        </w:rPr>
        <w:t xml:space="preserve">34.  What are some reasons for the termination of a call which do not preclude the person from receiving another call?</w:t>
      </w:r>
    </w:p>
    <w:p w:rsidR="00000000" w:rsidDel="00000000" w:rsidP="00000000" w:rsidRDefault="00000000" w:rsidRPr="00000000" w14:paraId="00000119">
      <w:pPr>
        <w:ind w:left="480" w:hanging="480"/>
        <w:rPr/>
      </w:pPr>
      <w:sdt>
        <w:sdtPr>
          <w:tag w:val="goog_rdk_8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有哪些终止呼召的理由并不妨碍对方接受另一个呼召？</w:t>
          </w:r>
        </w:sdtContent>
      </w:sdt>
    </w:p>
    <w:p w:rsidR="00000000" w:rsidDel="00000000" w:rsidP="00000000" w:rsidRDefault="00000000" w:rsidRPr="00000000" w14:paraId="0000011A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480" w:hanging="480"/>
        <w:rPr/>
      </w:pPr>
      <w:r w:rsidDel="00000000" w:rsidR="00000000" w:rsidRPr="00000000">
        <w:rPr>
          <w:rtl w:val="0"/>
        </w:rPr>
        <w:t xml:space="preserve">35.  What are some reasons for the termination of a call which do preclude the person from receiving another call? </w:t>
      </w:r>
    </w:p>
    <w:p w:rsidR="00000000" w:rsidDel="00000000" w:rsidP="00000000" w:rsidRDefault="00000000" w:rsidRPr="00000000" w14:paraId="0000011D">
      <w:pPr>
        <w:ind w:left="480" w:hanging="480"/>
        <w:rPr/>
      </w:pPr>
      <w:sdt>
        <w:sdtPr>
          <w:tag w:val="goog_rdk_8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有哪些终止呼召的原因会阻止对方接受另一个呼召？</w:t>
          </w:r>
        </w:sdtContent>
      </w:sdt>
    </w:p>
    <w:p w:rsidR="00000000" w:rsidDel="00000000" w:rsidP="00000000" w:rsidRDefault="00000000" w:rsidRPr="00000000" w14:paraId="0000011E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480" w:hanging="480"/>
        <w:rPr/>
      </w:pPr>
      <w:r w:rsidDel="00000000" w:rsidR="00000000" w:rsidRPr="00000000">
        <w:rPr>
          <w:rtl w:val="0"/>
        </w:rPr>
        <w:t xml:space="preserve">36.  Comment:  The Lord has not established any particular calling process.</w:t>
      </w:r>
    </w:p>
    <w:p w:rsidR="00000000" w:rsidDel="00000000" w:rsidP="00000000" w:rsidRDefault="00000000" w:rsidRPr="00000000" w14:paraId="00000121">
      <w:pPr>
        <w:ind w:left="480" w:hanging="480"/>
        <w:rPr/>
      </w:pPr>
      <w:sdt>
        <w:sdtPr>
          <w:tag w:val="goog_rdk_8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评论:主没有制定任何特定的呼召程序。</w:t>
          </w:r>
        </w:sdtContent>
      </w:sdt>
    </w:p>
    <w:p w:rsidR="00000000" w:rsidDel="00000000" w:rsidP="00000000" w:rsidRDefault="00000000" w:rsidRPr="00000000" w14:paraId="00000122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480" w:hanging="480"/>
        <w:rPr/>
      </w:pPr>
      <w:r w:rsidDel="00000000" w:rsidR="00000000" w:rsidRPr="00000000">
        <w:rPr>
          <w:rtl w:val="0"/>
        </w:rPr>
        <w:t xml:space="preserve">37.  What does a person consider when he/she receives a call to another field.</w:t>
      </w:r>
    </w:p>
    <w:p w:rsidR="00000000" w:rsidDel="00000000" w:rsidP="00000000" w:rsidRDefault="00000000" w:rsidRPr="00000000" w14:paraId="00000125">
      <w:pPr>
        <w:ind w:left="480" w:hanging="480"/>
        <w:rPr/>
      </w:pPr>
      <w:sdt>
        <w:sdtPr>
          <w:tag w:val="goog_rdk_8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当一个人考虑接受另一个领域的呼召时，他/她会考虑什么？</w:t>
          </w:r>
        </w:sdtContent>
      </w:sdt>
    </w:p>
    <w:p w:rsidR="00000000" w:rsidDel="00000000" w:rsidP="00000000" w:rsidRDefault="00000000" w:rsidRPr="00000000" w14:paraId="00000126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480" w:hanging="480"/>
        <w:rPr/>
      </w:pPr>
      <w:r w:rsidDel="00000000" w:rsidR="00000000" w:rsidRPr="00000000">
        <w:rPr>
          <w:rtl w:val="0"/>
        </w:rPr>
        <w:t xml:space="preserve">38.  Explain:  the call seeks the person; the person does not seek the call. </w:t>
      </w:r>
    </w:p>
    <w:p w:rsidR="00000000" w:rsidDel="00000000" w:rsidP="00000000" w:rsidRDefault="00000000" w:rsidRPr="00000000" w14:paraId="00000129">
      <w:pPr>
        <w:rPr/>
      </w:pPr>
      <w:sdt>
        <w:sdtPr>
          <w:tag w:val="goog_rdk_8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解释：呼召寻找人；人不寻找呼召。</w:t>
          </w:r>
        </w:sdtContent>
      </w:sdt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5994400</wp:posOffset>
              </wp:positionH>
              <wp:positionV relativeFrom="paragraph">
                <wp:posOffset>0</wp:posOffset>
              </wp:positionV>
              <wp:extent cx="67310" cy="14097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-1161162" y="3714278"/>
                        <a:ext cx="57785" cy="131445"/>
                      </a:xfrm>
                      <a:custGeom>
                        <a:rect b="b" l="l" r="r" t="t"/>
                        <a:pathLst>
                          <a:path extrusionOk="0" h="131445" w="57785">
                            <a:moveTo>
                              <a:pt x="0" y="0"/>
                            </a:moveTo>
                            <a:lnTo>
                              <a:pt x="0" y="131445"/>
                            </a:lnTo>
                            <a:lnTo>
                              <a:pt x="57785" y="131445"/>
                            </a:lnTo>
                            <a:lnTo>
                              <a:pt x="577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 \* MERGEFORMAT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5994400</wp:posOffset>
              </wp:positionH>
              <wp:positionV relativeFrom="paragraph">
                <wp:posOffset>0</wp:posOffset>
              </wp:positionV>
              <wp:extent cx="67310" cy="14097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10" cy="140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character" w:styleId="FooterChar" w:customStyle="1">
    <w:name w:val="Footer Char"/>
    <w:link w:val="Footer"/>
    <w:rPr>
      <w:sz w:val="18"/>
      <w:szCs w:val="18"/>
      <w:lang w:eastAsia="en-US"/>
    </w:r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OkDvbjM2lr3YlMSuvFDR54nqA==">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2020-06-16T19:53:00Z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